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29" w:rsidRDefault="00BC3787" w:rsidP="00BC3787">
      <w:pPr>
        <w:jc w:val="center"/>
      </w:pPr>
      <w:r>
        <w:rPr>
          <w:rFonts w:hint="eastAsia"/>
        </w:rPr>
        <w:t>組織部マニュアル</w:t>
      </w:r>
    </w:p>
    <w:p w:rsidR="00BC3787" w:rsidRDefault="00BC3787" w:rsidP="00BC3787">
      <w:pPr>
        <w:jc w:val="right"/>
      </w:pPr>
      <w:r>
        <w:rPr>
          <w:rFonts w:hint="eastAsia"/>
        </w:rPr>
        <w:t>2020年3月作成</w:t>
      </w:r>
    </w:p>
    <w:p w:rsidR="00BC3787" w:rsidRDefault="00BC3787" w:rsidP="00BC3787">
      <w:pPr>
        <w:jc w:val="left"/>
      </w:pPr>
    </w:p>
    <w:p w:rsidR="00BC3787" w:rsidRDefault="00BC3787" w:rsidP="00BC3787">
      <w:pPr>
        <w:jc w:val="left"/>
      </w:pPr>
      <w:r>
        <w:rPr>
          <w:rFonts w:hint="eastAsia"/>
        </w:rPr>
        <w:t>主な業務内容</w:t>
      </w:r>
    </w:p>
    <w:p w:rsidR="00BC3787" w:rsidRDefault="00BC3787" w:rsidP="00BC3787">
      <w:pPr>
        <w:jc w:val="left"/>
        <w:rPr>
          <w:rFonts w:hint="eastAsia"/>
        </w:rPr>
      </w:pPr>
    </w:p>
    <w:p w:rsidR="00BC3787" w:rsidRPr="00BC3787" w:rsidRDefault="00BC3787" w:rsidP="00BC3787">
      <w:pPr>
        <w:widowControl/>
        <w:shd w:val="clear" w:color="auto" w:fill="FFFFFF"/>
        <w:jc w:val="left"/>
        <w:textAlignment w:val="baseline"/>
        <w:rPr>
          <w:rFonts w:ascii="Calibri" w:eastAsia="ＭＳ Ｐゴシック" w:hAnsi="Calibri" w:cs="Calibri"/>
          <w:color w:val="000000" w:themeColor="text1"/>
          <w:kern w:val="0"/>
          <w:sz w:val="22"/>
        </w:rPr>
      </w:pP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1 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会員及び学術研究部門員名簿に関する事項　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>→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　会員名簿作成</w:t>
      </w:r>
    </w:p>
    <w:p w:rsidR="00BC3787" w:rsidRPr="00BC3787" w:rsidRDefault="00BC3787" w:rsidP="00BC3787">
      <w:pPr>
        <w:widowControl/>
        <w:shd w:val="clear" w:color="auto" w:fill="FFFFFF"/>
        <w:jc w:val="left"/>
        <w:textAlignment w:val="baseline"/>
        <w:rPr>
          <w:rFonts w:ascii="Calibri" w:eastAsia="ＭＳ Ｐゴシック" w:hAnsi="Calibri" w:cs="Calibri"/>
          <w:color w:val="000000" w:themeColor="text1"/>
          <w:kern w:val="0"/>
          <w:sz w:val="22"/>
        </w:rPr>
      </w:pP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2 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>地域活動に関する事項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　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>→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　学会前日レクリエーション活動</w:t>
      </w:r>
      <w:r w:rsidRPr="00BC3787">
        <w:rPr>
          <w:rFonts w:ascii="inherit" w:eastAsia="ＭＳ Ｐゴシック" w:hAnsi="inherit" w:cs="Calibri"/>
          <w:color w:val="000000" w:themeColor="text1"/>
          <w:kern w:val="0"/>
          <w:sz w:val="22"/>
          <w:bdr w:val="none" w:sz="0" w:space="0" w:color="auto" w:frame="1"/>
        </w:rPr>
        <w:t>、地区活動報告　地区会計資料督促</w:t>
      </w:r>
    </w:p>
    <w:p w:rsidR="00BC3787" w:rsidRPr="00BC3787" w:rsidRDefault="00BC3787" w:rsidP="00BC3787">
      <w:pPr>
        <w:widowControl/>
        <w:shd w:val="clear" w:color="auto" w:fill="FFFFFF"/>
        <w:jc w:val="left"/>
        <w:textAlignment w:val="baseline"/>
        <w:rPr>
          <w:rFonts w:ascii="Calibri" w:eastAsia="ＭＳ Ｐゴシック" w:hAnsi="Calibri" w:cs="Calibri"/>
          <w:color w:val="000000" w:themeColor="text1"/>
          <w:kern w:val="0"/>
          <w:sz w:val="22"/>
        </w:rPr>
      </w:pP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3 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>組織強化に関する事項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 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　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>→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　日技連との連携強化</w:t>
      </w:r>
    </w:p>
    <w:p w:rsidR="00BC3787" w:rsidRPr="00BC3787" w:rsidRDefault="00BC3787" w:rsidP="00BC3787">
      <w:pPr>
        <w:widowControl/>
        <w:shd w:val="clear" w:color="auto" w:fill="FFFFFF"/>
        <w:jc w:val="left"/>
        <w:textAlignment w:val="baseline"/>
        <w:rPr>
          <w:rFonts w:hint="eastAsia"/>
          <w:color w:val="000000" w:themeColor="text1"/>
        </w:rPr>
      </w:pP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4 </w:t>
      </w:r>
      <w:r w:rsidRPr="00BC3787">
        <w:rPr>
          <w:rFonts w:ascii="Calibri" w:eastAsia="ＭＳ Ｐゴシック" w:hAnsi="Calibri" w:cs="Calibri"/>
          <w:color w:val="000000" w:themeColor="text1"/>
          <w:kern w:val="0"/>
          <w:sz w:val="22"/>
          <w:bdr w:val="none" w:sz="0" w:space="0" w:color="auto" w:frame="1"/>
        </w:rPr>
        <w:t xml:space="preserve">その他組織調査に関する事項　</w:t>
      </w:r>
    </w:p>
    <w:p w:rsidR="00BC3787" w:rsidRDefault="00BC3787" w:rsidP="00BC3787">
      <w:pPr>
        <w:jc w:val="left"/>
        <w:rPr>
          <w:rFonts w:hint="eastAsia"/>
        </w:rPr>
      </w:pPr>
      <w:bookmarkStart w:id="0" w:name="_GoBack"/>
      <w:bookmarkEnd w:id="0"/>
    </w:p>
    <w:sectPr w:rsidR="00BC3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87"/>
    <w:rsid w:val="00475B29"/>
    <w:rsid w:val="00B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0E30B"/>
  <w15:chartTrackingRefBased/>
  <w15:docId w15:val="{C7B4E0A6-5840-439B-BA17-A5DD520C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文子</dc:creator>
  <cp:keywords/>
  <dc:description/>
  <cp:lastModifiedBy>富田 文子</cp:lastModifiedBy>
  <cp:revision>1</cp:revision>
  <dcterms:created xsi:type="dcterms:W3CDTF">2021-04-12T03:37:00Z</dcterms:created>
  <dcterms:modified xsi:type="dcterms:W3CDTF">2021-04-12T03:40:00Z</dcterms:modified>
</cp:coreProperties>
</file>